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EDA0" w14:textId="7BEA6981" w:rsidR="00211C8B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80810" w:history="1">
        <w:r w:rsidR="00211C8B" w:rsidRPr="00DA49B3">
          <w:rPr>
            <w:rStyle w:val="Lienhypertexte"/>
            <w:noProof/>
          </w:rPr>
          <w:t>1.</w:t>
        </w:r>
        <w:r w:rsidR="00211C8B">
          <w:rPr>
            <w:rFonts w:eastAsiaTheme="minorEastAsia"/>
            <w:noProof/>
            <w:lang w:eastAsia="fr-FR"/>
          </w:rPr>
          <w:tab/>
        </w:r>
        <w:r w:rsidR="00211C8B" w:rsidRPr="00DA49B3">
          <w:rPr>
            <w:rStyle w:val="Lienhypertexte"/>
            <w:noProof/>
          </w:rPr>
          <w:t>Le pipe async (monObservable | async )</w:t>
        </w:r>
        <w:r w:rsidR="00211C8B">
          <w:rPr>
            <w:noProof/>
            <w:webHidden/>
          </w:rPr>
          <w:tab/>
        </w:r>
        <w:r w:rsidR="00211C8B">
          <w:rPr>
            <w:noProof/>
            <w:webHidden/>
          </w:rPr>
          <w:fldChar w:fldCharType="begin"/>
        </w:r>
        <w:r w:rsidR="00211C8B">
          <w:rPr>
            <w:noProof/>
            <w:webHidden/>
          </w:rPr>
          <w:instrText xml:space="preserve"> PAGEREF _Toc100180810 \h </w:instrText>
        </w:r>
        <w:r w:rsidR="00211C8B">
          <w:rPr>
            <w:noProof/>
            <w:webHidden/>
          </w:rPr>
        </w:r>
        <w:r w:rsidR="00211C8B">
          <w:rPr>
            <w:noProof/>
            <w:webHidden/>
          </w:rPr>
          <w:fldChar w:fldCharType="separate"/>
        </w:r>
        <w:r w:rsidR="00211C8B">
          <w:rPr>
            <w:noProof/>
            <w:webHidden/>
          </w:rPr>
          <w:t>1</w:t>
        </w:r>
        <w:r w:rsidR="00211C8B">
          <w:rPr>
            <w:noProof/>
            <w:webHidden/>
          </w:rPr>
          <w:fldChar w:fldCharType="end"/>
        </w:r>
      </w:hyperlink>
    </w:p>
    <w:p w14:paraId="585BD6A2" w14:textId="4287F151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1" w:history="1">
        <w:r w:rsidRPr="00DA49B3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45F7F1" w14:textId="03D406D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2" w:history="1">
        <w:r w:rsidRPr="00DA49B3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5B264" w14:textId="201C3233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3" w:history="1">
        <w:r w:rsidRPr="00DA49B3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throwError() et EMPTY pour gerer les erreurs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D977FF" w14:textId="75F5674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4" w:history="1">
        <w:r w:rsidRPr="00DA49B3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Transformer un Array arrivant d'une séquence d'Observable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7164" w14:textId="3FBAC699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5" w:history="1">
        <w:r w:rsidRPr="00DA49B3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Observables: les types de combinaisons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3D7A1" w14:textId="7BB1EBC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6" w:history="1">
        <w:r w:rsidRPr="00DA49B3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plusieurs séquences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40E36" w14:textId="7541A3AE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7" w:history="1">
        <w:r w:rsidRPr="00DA49B3">
          <w:rPr>
            <w:rStyle w:val="Lienhypertexte"/>
            <w:noProof/>
          </w:rPr>
          <w:t>8.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des Observables avec forkJoin()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21F57A" w14:textId="512B62D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8" w:history="1">
        <w:r w:rsidRPr="00DA49B3">
          <w:rPr>
            <w:rStyle w:val="Lienhypertexte"/>
            <w:noProof/>
          </w:rPr>
          <w:t>9.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 avec l'opérateur withLatestFrom()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D30438" w14:textId="403CFB1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9" w:history="1">
        <w:r w:rsidRPr="00DA49B3">
          <w:rPr>
            <w:rStyle w:val="Lienhypertexte"/>
            <w:noProof/>
          </w:rPr>
          <w:t>10.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actions d'utilisateur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582FB" w14:textId="117AA059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0" w:history="1">
        <w:r w:rsidRPr="00DA49B3">
          <w:rPr>
            <w:rStyle w:val="Lienhypertexte"/>
            <w:noProof/>
          </w:rPr>
          <w:t>11.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Subject vs BehaviorSubject - Des Observables spéciaux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E9839" w14:textId="56C5BA7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1" w:history="1">
        <w:r w:rsidRPr="00DA49B3">
          <w:rPr>
            <w:rStyle w:val="Lienhypertexte"/>
            <w:noProof/>
          </w:rPr>
          <w:t>12.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Réagir au filtre d'une liste grâce au BehaviorSubject et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72A6A9" w14:textId="28761A3B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2" w:history="1">
        <w:r w:rsidRPr="00DA49B3">
          <w:rPr>
            <w:rStyle w:val="Lienhypertexte"/>
            <w:noProof/>
          </w:rPr>
          <w:t>13.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OnPush et le Subject pour réagir aux changements du composant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08713" w14:textId="69BC8B71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3" w:history="1">
        <w:r w:rsidRPr="00DA49B3">
          <w:rPr>
            <w:rStyle w:val="Lienhypertexte"/>
            <w:noProof/>
          </w:rPr>
          <w:t>14.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Caching: Réutiliser les données grâce à shareReplay()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553CDA" w14:textId="5BFAAA09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80810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80811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80812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bookmarkStart w:id="3" w:name="_Toc100180813"/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  <w:bookmarkEnd w:id="3"/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bookmarkStart w:id="4" w:name="_Toc100180814"/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  <w:bookmarkEnd w:id="4"/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bookmarkStart w:id="5" w:name="_Toc100180815"/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  <w:bookmarkEnd w:id="5"/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bookmarkStart w:id="6" w:name="_Toc100180816"/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  <w:bookmarkEnd w:id="6"/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bookmarkStart w:id="7" w:name="_Toc100180817"/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  <w:bookmarkEnd w:id="7"/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bookmarkStart w:id="8" w:name="_Toc100180818"/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  <w:bookmarkEnd w:id="8"/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bookmarkStart w:id="9" w:name="_Toc100180819"/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  <w:bookmarkEnd w:id="9"/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bookmarkStart w:id="10" w:name="_Toc100180820"/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  <w:bookmarkEnd w:id="10"/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bookmarkStart w:id="11" w:name="_Toc100180821"/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  <w:bookmarkEnd w:id="11"/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4B978CBD" w:rsidR="00824A94" w:rsidRDefault="00F06256" w:rsidP="00F06256">
      <w:pPr>
        <w:pStyle w:val="MonTitre1"/>
      </w:pPr>
      <w:bookmarkStart w:id="12" w:name="_Toc100180822"/>
      <w:proofErr w:type="spellStart"/>
      <w:r w:rsidRPr="00F06256">
        <w:t>OnPush</w:t>
      </w:r>
      <w:proofErr w:type="spellEnd"/>
      <w:r w:rsidRPr="00F06256">
        <w:t xml:space="preserve"> et le </w:t>
      </w:r>
      <w:proofErr w:type="spellStart"/>
      <w:r w:rsidRPr="00F06256">
        <w:t>Subject</w:t>
      </w:r>
      <w:proofErr w:type="spellEnd"/>
      <w:r w:rsidRPr="00F06256">
        <w:t xml:space="preserve"> pour réagir aux changements du composant</w:t>
      </w:r>
      <w:bookmarkEnd w:id="12"/>
    </w:p>
    <w:p w14:paraId="248CD3AC" w14:textId="7114688D" w:rsidR="00824A94" w:rsidRDefault="00824A94"/>
    <w:p w14:paraId="36FBEB99" w14:textId="7248FCD6" w:rsidR="00F06256" w:rsidRDefault="00F06256">
      <w:r>
        <w:rPr>
          <w:noProof/>
        </w:rPr>
        <w:drawing>
          <wp:inline distT="0" distB="0" distL="0" distR="0" wp14:anchorId="66C7761B" wp14:editId="45E160B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733" w14:textId="2540A227" w:rsidR="00F06256" w:rsidRDefault="00F06256"/>
    <w:p w14:paraId="3B998809" w14:textId="61C4E49A" w:rsidR="00F06256" w:rsidRDefault="00F06256" w:rsidP="00F06256">
      <w:pPr>
        <w:pStyle w:val="MonTitre1"/>
      </w:pPr>
      <w:bookmarkStart w:id="13" w:name="_Toc100180823"/>
      <w:proofErr w:type="spellStart"/>
      <w:proofErr w:type="gramStart"/>
      <w:r w:rsidRPr="00F06256">
        <w:lastRenderedPageBreak/>
        <w:t>Caching</w:t>
      </w:r>
      <w:proofErr w:type="spellEnd"/>
      <w:r w:rsidRPr="00F06256">
        <w:t>:</w:t>
      </w:r>
      <w:proofErr w:type="gramEnd"/>
      <w:r w:rsidRPr="00F06256">
        <w:t xml:space="preserve"> Réutiliser les données grâce à </w:t>
      </w:r>
      <w:proofErr w:type="spellStart"/>
      <w:r w:rsidRPr="00F06256">
        <w:t>shareReplay</w:t>
      </w:r>
      <w:proofErr w:type="spellEnd"/>
      <w:r w:rsidRPr="00F06256">
        <w:t>()</w:t>
      </w:r>
      <w:bookmarkEnd w:id="13"/>
    </w:p>
    <w:p w14:paraId="44414B49" w14:textId="72424B92" w:rsidR="00F06256" w:rsidRDefault="00843BCA">
      <w:r>
        <w:rPr>
          <w:noProof/>
        </w:rPr>
        <w:drawing>
          <wp:inline distT="0" distB="0" distL="0" distR="0" wp14:anchorId="745A1AEB" wp14:editId="6F4C4201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121" w14:textId="1AB0FA9B" w:rsidR="00F06256" w:rsidRDefault="00843BCA">
      <w:r>
        <w:rPr>
          <w:noProof/>
        </w:rPr>
        <w:drawing>
          <wp:inline distT="0" distB="0" distL="0" distR="0" wp14:anchorId="6667F40E" wp14:editId="35550BC3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9B8" w14:textId="6F037E2A" w:rsidR="00843BCA" w:rsidRDefault="00843BCA"/>
    <w:p w14:paraId="740C058B" w14:textId="409356F1" w:rsidR="00843BCA" w:rsidRDefault="003E0E50">
      <w:r>
        <w:rPr>
          <w:noProof/>
        </w:rPr>
        <w:lastRenderedPageBreak/>
        <w:drawing>
          <wp:inline distT="0" distB="0" distL="0" distR="0" wp14:anchorId="3D93CB23" wp14:editId="4C10EE5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A42" w14:textId="6576E698" w:rsidR="003E0E50" w:rsidRDefault="003E0E50"/>
    <w:p w14:paraId="1D792F5C" w14:textId="507FC3A0" w:rsidR="003E0E50" w:rsidRDefault="00B7536F">
      <w:r>
        <w:rPr>
          <w:noProof/>
        </w:rPr>
        <w:drawing>
          <wp:inline distT="0" distB="0" distL="0" distR="0" wp14:anchorId="0CA7D825" wp14:editId="29377B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9D" w14:textId="76DD4CDA" w:rsidR="00B7536F" w:rsidRDefault="00B7536F"/>
    <w:p w14:paraId="22DA39D6" w14:textId="06BF2670" w:rsidR="00B7536F" w:rsidRDefault="008D3D37">
      <w:r>
        <w:rPr>
          <w:noProof/>
        </w:rPr>
        <w:lastRenderedPageBreak/>
        <w:drawing>
          <wp:inline distT="0" distB="0" distL="0" distR="0" wp14:anchorId="781D17B8" wp14:editId="2DADFC92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F68" w14:textId="1B1D35E1" w:rsidR="008D3D37" w:rsidRDefault="008D3D37"/>
    <w:p w14:paraId="4AA8BE32" w14:textId="475F33AA" w:rsidR="008D3D37" w:rsidRDefault="003C323F" w:rsidP="003C323F">
      <w:pPr>
        <w:pStyle w:val="MonTitre1"/>
      </w:pPr>
      <w:proofErr w:type="spellStart"/>
      <w:r w:rsidRPr="003C323F">
        <w:t>Caching</w:t>
      </w:r>
      <w:proofErr w:type="spellEnd"/>
      <w:r w:rsidRPr="003C323F">
        <w:t xml:space="preserve"> avec </w:t>
      </w:r>
      <w:proofErr w:type="spellStart"/>
      <w:r w:rsidRPr="003C323F">
        <w:t>shareReplay</w:t>
      </w:r>
      <w:proofErr w:type="spellEnd"/>
      <w:r w:rsidRPr="003C323F">
        <w:t xml:space="preserve"> - Introduction à </w:t>
      </w:r>
      <w:proofErr w:type="gramStart"/>
      <w:r w:rsidRPr="003C323F">
        <w:t>merge(</w:t>
      </w:r>
      <w:proofErr w:type="gramEnd"/>
      <w:r w:rsidRPr="003C323F">
        <w:t>) pour combiner les Observables</w:t>
      </w:r>
    </w:p>
    <w:p w14:paraId="7657429B" w14:textId="0CA31E43" w:rsidR="003C323F" w:rsidRDefault="003C323F"/>
    <w:p w14:paraId="68CC9DD2" w14:textId="60B0EFA6" w:rsidR="003C323F" w:rsidRDefault="00250FEE">
      <w:r>
        <w:rPr>
          <w:noProof/>
        </w:rPr>
        <w:drawing>
          <wp:inline distT="0" distB="0" distL="0" distR="0" wp14:anchorId="3F239452" wp14:editId="43139110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F2A" w14:textId="4D02EEF1" w:rsidR="00250FEE" w:rsidRPr="002807FC" w:rsidRDefault="002807FC">
      <w:r>
        <w:t xml:space="preserve">Attention au </w:t>
      </w:r>
      <w:proofErr w:type="spellStart"/>
      <w:proofErr w:type="gramStart"/>
      <w:r>
        <w:t>shareReplay</w:t>
      </w:r>
      <w:proofErr w:type="spellEnd"/>
      <w:r>
        <w:t>(</w:t>
      </w:r>
      <w:proofErr w:type="gramEnd"/>
      <w:r>
        <w:t xml:space="preserve">), il permet de mettre en cache les données et rendre l’application plus rapide </w:t>
      </w:r>
      <w:r w:rsidRPr="002807FC">
        <w:rPr>
          <w:highlight w:val="yellow"/>
        </w:rPr>
        <w:t>MAIS il a des inconvénients si on veut modifier les choses</w:t>
      </w:r>
      <w:r>
        <w:t xml:space="preserve">, on ne peut pas les mettre à jour tant qu’ils sont encore en cache ! </w:t>
      </w:r>
    </w:p>
    <w:p w14:paraId="5815DB0C" w14:textId="4B7D10DB" w:rsidR="00250FEE" w:rsidRDefault="002807FC" w:rsidP="002807FC">
      <w:pPr>
        <w:pStyle w:val="MonTitre1"/>
      </w:pPr>
      <w:r w:rsidRPr="002807FC">
        <w:lastRenderedPageBreak/>
        <w:t xml:space="preserve">Les opérateurs </w:t>
      </w:r>
      <w:proofErr w:type="gramStart"/>
      <w:r w:rsidRPr="002807FC">
        <w:t>scan(</w:t>
      </w:r>
      <w:proofErr w:type="gramEnd"/>
      <w:r w:rsidRPr="002807FC">
        <w:t xml:space="preserve">) et </w:t>
      </w:r>
      <w:proofErr w:type="spellStart"/>
      <w:r w:rsidRPr="002807FC">
        <w:t>reduce</w:t>
      </w:r>
      <w:proofErr w:type="spellEnd"/>
      <w:r w:rsidRPr="002807FC">
        <w:t>() pour accumuler les valeurs</w:t>
      </w:r>
    </w:p>
    <w:p w14:paraId="60324A3C" w14:textId="32B859CB" w:rsidR="005D3256" w:rsidRDefault="005D3256"/>
    <w:p w14:paraId="65599A95" w14:textId="7C0D3655" w:rsidR="00B83EE6" w:rsidRDefault="00B83EE6" w:rsidP="00B83EE6">
      <w:pPr>
        <w:pStyle w:val="MonTitre1"/>
      </w:pPr>
      <w:r w:rsidRPr="00B83EE6">
        <w:t xml:space="preserve">Ajouter des éléments au cache grâce à </w:t>
      </w:r>
      <w:proofErr w:type="gramStart"/>
      <w:r w:rsidRPr="00B83EE6">
        <w:t>merge(</w:t>
      </w:r>
      <w:proofErr w:type="gramEnd"/>
      <w:r w:rsidRPr="00B83EE6">
        <w:t>) et scan()</w:t>
      </w:r>
    </w:p>
    <w:p w14:paraId="21EA663F" w14:textId="38615308" w:rsidR="00B83EE6" w:rsidRDefault="00B83EE6"/>
    <w:p w14:paraId="08BB3313" w14:textId="10A3193A" w:rsidR="00B83EE6" w:rsidRDefault="00B83EE6"/>
    <w:p w14:paraId="5C0B77D2" w14:textId="3F00A482" w:rsidR="00B83EE6" w:rsidRDefault="00B83EE6"/>
    <w:p w14:paraId="16B3D450" w14:textId="77777777" w:rsidR="00B83EE6" w:rsidRDefault="00B83EE6"/>
    <w:sectPr w:rsidR="00B83E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077C6"/>
    <w:rsid w:val="00211C8B"/>
    <w:rsid w:val="00242635"/>
    <w:rsid w:val="00250FEE"/>
    <w:rsid w:val="002807FC"/>
    <w:rsid w:val="003273D9"/>
    <w:rsid w:val="003A0F64"/>
    <w:rsid w:val="003C323F"/>
    <w:rsid w:val="003E0E50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843BCA"/>
    <w:rsid w:val="008D3D37"/>
    <w:rsid w:val="009A6D8B"/>
    <w:rsid w:val="00A03601"/>
    <w:rsid w:val="00A67A7C"/>
    <w:rsid w:val="00A93806"/>
    <w:rsid w:val="00B3210B"/>
    <w:rsid w:val="00B450F0"/>
    <w:rsid w:val="00B7536F"/>
    <w:rsid w:val="00B83EE6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06256"/>
    <w:rsid w:val="00F264A2"/>
    <w:rsid w:val="00F5385A"/>
    <w:rsid w:val="00F75391"/>
    <w:rsid w:val="00F8268E"/>
    <w:rsid w:val="00F84620"/>
    <w:rsid w:val="00F93A2B"/>
    <w:rsid w:val="00FA0523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21</Pages>
  <Words>474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51</cp:revision>
  <dcterms:created xsi:type="dcterms:W3CDTF">2022-04-06T06:04:00Z</dcterms:created>
  <dcterms:modified xsi:type="dcterms:W3CDTF">2022-04-07T05:43:00Z</dcterms:modified>
</cp:coreProperties>
</file>